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REGULAMIN 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WYDZIAŁU SIATKÓWKI PLA</w:t>
      </w:r>
      <w:r>
        <w:rPr>
          <w:rFonts w:ascii="Arial,Bold" w:hAnsi="Arial,Bold" w:cs="Arial,Bold"/>
          <w:b/>
          <w:bCs/>
          <w:sz w:val="32"/>
          <w:szCs w:val="32"/>
        </w:rPr>
        <w:t>Ż</w:t>
      </w:r>
      <w:r>
        <w:rPr>
          <w:rFonts w:ascii="Arial" w:hAnsi="Arial" w:cs="Arial"/>
          <w:b/>
          <w:bCs/>
          <w:sz w:val="32"/>
          <w:szCs w:val="32"/>
        </w:rPr>
        <w:t>OWEJ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SZPS w KATOWICE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Art. 1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Wydział Siatkówki Plażowej zwany dalej „Wydziałem” jest jednostką organizacyjną Śląskiego Związku Piłki Siatkowej.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Wydział odpowiada za wszystkie sprawy związane z siatkówką plażową również nie ujęte w niniejszym regulaminie.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Wydział pełni również funkcję organu przygotowującego i opiniującego projekty tworzące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warunki do funkcjonowania, rozwoju i promocji siatkówki plażowej na terenie całego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Województwa Śląskiego, związane z zakresem kompetencji opisanym w pkt. 2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Sprawy, o których mowa w ust. 3, Wydział realizuje we współpracy z podmiotami zwanymi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dalej „Promotorami” zajmującymi się organizacją turniejów Siatkówki Plażowej, z klubami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sportowymi zrzeszonymi w Śląskiego Związku Piłki Siatkowej oraz ze sponsorami.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 W sprawach na szczeblu krajowym lub międzynarodowym Wydział reprezentowany jest przez Przewodniczącego Wydziału lub uprawnionych członków Śląskiego Związku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Piłki Siatkowej.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 W sprawach dotyczących sędziów siatkówki plażowej obowiązuje współpraca między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Wydziałem Sędziowskim a Wydziałem Siatkówki Plażowej Śląskiego Związku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Piłki Siatkowej.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Art. 2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Przewodniczącego Wydziału powołuje Zarząd Śląskiego Związku Piłki Siatkowej spośród swoich członków.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Pracą Wydziału kieruje Przewodniczący Wydziału lub podczas jego nieobecności jeden z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członków Wydziału Siatkówki Plażowej Śląskiego Związku Piłki Siatkowej.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Art. 3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Wydział składa się z 5 osób.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Członków Wydziału powołuje Zarząd Śląskiego Związku Piłki Siatkowej na pisemny wniosek Przewodniczącego.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Ustanie członkostwa w Wydziale następuje w przypadku: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a. Śmierci członka Wydziału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b. Pisemnej rezygnacji</w:t>
      </w:r>
    </w:p>
    <w:p w:rsidR="009B0983" w:rsidRPr="0096525A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c. Ograniczenia lub utraty zdolności do czynności prawnych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d. Nieusprawiedliwionej nieobecności członka Wydziału na trzech kolejnych plenarnych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posiedzeniach.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Zarząd Śląskiego Związku Piłki Siatkowej może odwołać członka Wydziału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przed upływem kadencji, na umotywowany, pisemny wniosek Przewodniczącego Wydziału lub wniosek Wydziału.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 W uzasadnionych przypadkach Zarząd Śląskiego Związku Piłki Siatkowej może odwołać cały Wydział.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 W przypadku ustania członkostwa lub odwołania członka przed upływem kadencji Wydziału Przewodniczący może złożyć pisemny wniosek do Zarządu o zatwierdzenie nowego członka na okres do końca trwania kadencji Wydziału.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Art. 4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Do zadań Wydziału należy: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a. Przygotowanie zasad rejestracji zawodników i zawodniczek siatkówki plażowej oraz zasad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uzyskania licencji zawodnika siatkówki plażowej, a następnie rejestracja i przyznawanie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licencji zawodnikom i zawodniczkom siatkówki plażowej.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b. Opracowanie regulaminu rozgrywek siatkówki plażowej Śląskiego Związku Piłki Siatkowej we wszystkich kategoriach wiekowych.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c. Przygotowanie terminarza rozgrywek siatkówki plażowej Śląskiego Związku Piłki Siatkowej.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d. Określenie zasad przyznawania prawa organizacji Turniejów Siatkówki Plażowej.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e. Inicjowanie działań i działanie na rzecz: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Rozwoju ośrodków szkolenia siatkówki plażowej.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Rozwoju form szkolenia oraz doskonalenia trenerów i instruktorów.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Wykorzystania osiągnięć nauki w sporcie.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Rozwoju sponsoringu i reklamy oraz wytyczania kierunków promocji siatkówki plażowej.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f. Opracowywanie systemu szkolenia młodzieży.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g. Składanie wniosków do Zarządu w sprawach: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Powołania kadry wojewódzkiej w poszczególnych grupach wiekowych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Powołania trenerów kadry wojewódzkiej w poszczególnych grupach wiekowych.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Innych zadań nie wymienionych w regulaminie a związanych z siatkówką plażową.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h. Ustalanie zasad reprezentowania Województwa Śląskiego w imprezach ogólnopolskich     i międzynarodowych.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i. Koordynowanie przygotowań kadry wojewódzkiej do udziału w imprezach ogólnopolskich.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j. Inicjowanie i koordynowanie współpracy z innymi Związkami.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k. Rozstrzyganie o innych sprawach wyżej nie wymienionych, a związanych z siatkówką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plażową.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l. Odpowiadanie przy współpracy z Wydziałem Sędziowskim Śląskiego Związku Piłki Siatkowej za: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organizację wojewódzkiego szkolenia sędziów siatkówki plażowej przed sezonem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rozgrywkowym oraz bieżące sprawy związane ze szkoleniem sędziów i podnoszeniem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ich umiejętności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delegowanie sędziów na zawody Śląskiego Związku Piłki Siatkowej i przestrzeganie zasad tej nominacji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Art. 5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Posiedzenia Wydziału odbywają się, co najmniej raz na trzy miesiące.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plenarne, a jeśli jest potrzeba to częściej jako posiedzenia nadzwyczajne.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Wydział corocznie na ostatnim w danym roku posiedzeniu zatwierdza plan pracy na kolejny rok kalendarzowy łącznie z ustaleniem miesięcy oraz tematów związanych z posiedzeniami plenarnymi.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Decyzje Wydział podejmuje w formie Uchwał, które wymagają akceptacji przez Zarząd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Śląskiego Związku Piłki Siatkowej.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Uchwały Wydziału obowiązują od momentu ich podjęcia, o ile Wydział nie postanowi inaczej.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 Między posiedzeniami Wydziału sprawy bieżące są opiniowane przez Przewodniczącego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Wydziału. Przewodniczący Wydziału może zwrócić się o pomoc w podjęciu decyzji do jednego lub kilku członków Wydziału.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 Protokoły z wszystkich posiedzeń Wydziału winny być przesłane do Prezesa Zarządu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Śląskiego Związku Piłki Siatkowej niezwłocznie po ich sporządzeniu, jednak nie później niż   w terminie 14 dni od daty posiedzenia.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 Wydział o decyzjach mających wpływ na bieżące funkcjonowanie Związku zobowiązany jest powiadomić Prezesa Śląskiego Związku Piłki Siatkowej niezwłocznie po podjęciu.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Art. 6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W celu rozwiązania konkretnych problemów lub realizacji określonych projektów Wydział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powołuje zespoły robocze.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Zespół roboczy musi spełniać następujące warunki: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a. Szefem zespołu roboczego może być tylko członek Wydziału.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b. Skład zespołu roboczego musi być zatwierdzony przez Wydział.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c. W skład zespołu mogą wchodzić osoby nie będące członkami Wydziału.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Art. 7</w:t>
      </w:r>
    </w:p>
    <w:p w:rsidR="009B0983" w:rsidRDefault="009B0983" w:rsidP="0096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Regulamin Wydziału Siatkówki Plażowej wchodzi w życie z dniem podjęcia zgodnie z Uchwałą Zarządu Śląskiego Związku Piłki Siatkowej nr …………. z dnia ………………. roku.</w:t>
      </w:r>
    </w:p>
    <w:p w:rsidR="009B0983" w:rsidRDefault="009B0983" w:rsidP="009F49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Prezes SZPS</w:t>
      </w:r>
    </w:p>
    <w:p w:rsidR="009B0983" w:rsidRDefault="009B0983" w:rsidP="009F499B">
      <w:pPr>
        <w:jc w:val="right"/>
      </w:pPr>
      <w:r>
        <w:rPr>
          <w:rFonts w:ascii="Arial" w:hAnsi="Arial" w:cs="Arial"/>
        </w:rPr>
        <w:t>Marek Kisiel</w:t>
      </w:r>
    </w:p>
    <w:sectPr w:rsidR="009B0983" w:rsidSect="00741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25A"/>
    <w:rsid w:val="00741F95"/>
    <w:rsid w:val="008041EA"/>
    <w:rsid w:val="0096525A"/>
    <w:rsid w:val="009B0983"/>
    <w:rsid w:val="009F499B"/>
    <w:rsid w:val="00CC6FDD"/>
    <w:rsid w:val="00E1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847</Words>
  <Characters>5084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</dc:title>
  <dc:subject/>
  <dc:creator>Windows User</dc:creator>
  <cp:keywords/>
  <dc:description/>
  <cp:lastModifiedBy>ezajac</cp:lastModifiedBy>
  <cp:revision>2</cp:revision>
  <dcterms:created xsi:type="dcterms:W3CDTF">2011-05-11T07:24:00Z</dcterms:created>
  <dcterms:modified xsi:type="dcterms:W3CDTF">2011-05-11T07:24:00Z</dcterms:modified>
</cp:coreProperties>
</file>